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b/>
          <w:rFonts w:ascii="Times New Roman" w:hAnsi="Times New Roman" w:cs="Times New Roman"/>
        </w:rPr>
      </w:pPr>
      <w:bookmarkStart w:id="0" w:name="_nrjme12wj3ds"/>
      <w:bookmarkEnd w:id="0"/>
      <w:r>
        <w:rPr>
          <w:b/>
          <w:rFonts w:ascii="Times New Roman" w:hAnsi="Times New Roman"/>
        </w:rPr>
        <w:t xml:space="preserve">Jaminan Dot Pad 320A</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 xml:space="preserve">Dot Pad Anda (“Dot Pad”) dilindungi oleh jaminan terhadap setiap cacat produksi selama periode dua tahun sejak tanggal pembelian, berdasarkan syarat di bawah ini.</w:t>
      </w:r>
    </w:p>
    <w:p w14:paraId="00000004" w14:textId="77777777" w:rsidR="00376388" w:rsidRPr="00835DD5" w:rsidRDefault="00835DD5" w:rsidP="00835DD5">
      <w:pPr>
        <w:pStyle w:val="2"/>
        <w:rPr>
          <w:b/>
          <w:rFonts w:ascii="Times New Roman" w:hAnsi="Times New Roman" w:cs="Times New Roman"/>
        </w:rPr>
      </w:pPr>
      <w:bookmarkStart w:id="1" w:name="_h31xtcdl1q5a"/>
      <w:bookmarkEnd w:id="1"/>
      <w:r>
        <w:rPr>
          <w:b/>
          <w:rFonts w:ascii="Times New Roman" w:hAnsi="Times New Roman"/>
        </w:rPr>
        <w:t xml:space="preserve">Apa saja cakupan jaminan ini?</w:t>
      </w:r>
    </w:p>
    <w:p w14:paraId="00000005" w14:textId="77777777" w:rsidR="00376388" w:rsidRPr="00835DD5" w:rsidRDefault="00835DD5" w:rsidP="00835DD5">
      <w:pPr>
        <w:rPr>
          <w:rFonts w:ascii="Times New Roman" w:hAnsi="Times New Roman" w:cs="Times New Roman"/>
        </w:rPr>
      </w:pPr>
      <w:r>
        <w:rPr>
          <w:rFonts w:ascii="Times New Roman" w:hAnsi="Times New Roman"/>
        </w:rPr>
        <w:t xml:space="preserve">Berdasarkan jaminan dua tahun terbatas ini, Dot Incorporation dan pihak resminya berjanji untuk memperbaiki, secara gratis, setiap masalah pada fungsi Dot Pad yang disebabkan oleh cacat produksi.</w:t>
      </w:r>
      <w:r>
        <w:rPr>
          <w:rFonts w:ascii="Times New Roman" w:hAnsi="Times New Roman"/>
        </w:rPr>
        <w:t xml:space="preserve"> </w:t>
      </w:r>
      <w:r>
        <w:rPr>
          <w:rFonts w:ascii="Times New Roman" w:hAnsi="Times New Roman"/>
        </w:rPr>
        <w:t xml:space="preserve">Jaminan dua tahun sejak tanggal pembelian Dot Pad Anda mencakup setiap cacat fungsional yang muncul selama penggunaan wajar perangkat sesuai dengan spesifikasi teknis dan panduan pengguna (termasuk informasi keselamatan) Dot Pad.</w:t>
      </w:r>
    </w:p>
    <w:p w14:paraId="00000006" w14:textId="00DCCD50" w:rsidR="00376388" w:rsidRPr="00835DD5" w:rsidRDefault="00835DD5" w:rsidP="00835DD5">
      <w:pPr>
        <w:rPr>
          <w:rFonts w:ascii="Times New Roman" w:hAnsi="Times New Roman" w:cs="Times New Roman"/>
        </w:rPr>
      </w:pPr>
      <w:r>
        <w:rPr>
          <w:rFonts w:ascii="Times New Roman" w:hAnsi="Times New Roman"/>
        </w:rPr>
        <w:t xml:space="preserve">Baterai dilindungi selama enam bulan dari tanggal pembelian karena kualitasnya dapat menurun seiring waktu.</w:t>
      </w:r>
      <w:r>
        <w:rPr>
          <w:rFonts w:ascii="Times New Roman" w:hAnsi="Times New Roman"/>
        </w:rPr>
        <w:t xml:space="preserve"> </w:t>
      </w:r>
      <w:r>
        <w:rPr>
          <w:rFonts w:ascii="Times New Roman" w:hAnsi="Times New Roman"/>
        </w:rPr>
        <w:t xml:space="preserve">Hal ini dapat berupa, tetapi tidak terbatas pada: masalah daya nyala/mati, masalah pengisian daya, kerusakan Dot Cell, ketidakmampuan untuk menggunakan aplikasi atau fungsi pad secara wajar karena cacat Dot Pad Anda, atau setiap cacat kualitas yang tidak dapat diperdebatkan pada kosmetik atau fungsi mekanis produk yang jelas-jelas berasal dari masalah kualitas komponen atau perakitan yang tidak tepat.</w:t>
      </w:r>
    </w:p>
    <w:p w14:paraId="00000007" w14:textId="77777777" w:rsidR="00376388" w:rsidRPr="00835DD5" w:rsidRDefault="00835DD5" w:rsidP="00835DD5">
      <w:pPr>
        <w:pStyle w:val="2"/>
        <w:rPr>
          <w:b/>
          <w:rFonts w:ascii="Times New Roman" w:hAnsi="Times New Roman" w:cs="Times New Roman"/>
        </w:rPr>
      </w:pPr>
      <w:bookmarkStart w:id="2" w:name="_k1h2q01vk5zz"/>
      <w:bookmarkEnd w:id="2"/>
      <w:r>
        <w:rPr>
          <w:b/>
          <w:rFonts w:ascii="Times New Roman" w:hAnsi="Times New Roman"/>
        </w:rPr>
        <w:t xml:space="preserve">Syarat yang membatasi jaminan ini</w:t>
      </w:r>
    </w:p>
    <w:p w14:paraId="00000008" w14:textId="77777777" w:rsidR="00376388" w:rsidRPr="00835DD5" w:rsidRDefault="00835DD5" w:rsidP="00835DD5">
      <w:pPr>
        <w:rPr>
          <w:rFonts w:ascii="Times New Roman" w:hAnsi="Times New Roman" w:cs="Times New Roman"/>
        </w:rPr>
      </w:pPr>
      <w:r>
        <w:rPr>
          <w:rFonts w:ascii="Times New Roman" w:hAnsi="Times New Roman"/>
        </w:rPr>
        <w:t xml:space="preserve">Untuk mendapatkan manfaat dari jaminan terbatas ini, syarat berikut ini harus dipenuhi:</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Kartu jaminan ini harus disertakan dengan Dot Pad Anda ketika Dot Pad dikirim untuk diperbaiki dan harus ditandatangani serta diberi tanggal pada saat pembelian oleh Dot Incorporation atau dealer resmi di wilayah pembelian.</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Dot Incorporation tidak akan memenuhi jaminan untuk Dot Pad yang dijual tanpa kartu jaminan valid yang diisi dan ditandatangani dengan benar oleh Dot Incorporation atau dealer resmi.</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Nomor seri yang terukir di casing dapat dibaca dengan sempurna dan tidak ada bagian belakang casing asli atau nomor seri asli yang dilepas, dimodifikasi, dipalsukan, diubah, diganti, dihapus, dirusak, atau dijadikan tidak terbaca.</w:t>
      </w:r>
      <w:r>
        <w:rPr>
          <w:rFonts w:ascii="Times New Roman" w:hAnsi="Times New Roman"/>
        </w:rPr>
        <w:t xml:space="preserve"> </w:t>
      </w:r>
      <w:r>
        <w:rPr>
          <w:rFonts w:ascii="Times New Roman" w:hAnsi="Times New Roman"/>
        </w:rPr>
        <w:t xml:space="preserve">Kegagalan untuk mematuhi salah satu syarat ini menjadikan semua hak yang dihasilkan dari jaminan ini batal demi hukum.</w:t>
      </w:r>
    </w:p>
    <w:p w14:paraId="0000000C" w14:textId="77777777" w:rsidR="00376388" w:rsidRPr="00835DD5" w:rsidRDefault="00835DD5" w:rsidP="00835DD5">
      <w:pPr>
        <w:pStyle w:val="2"/>
        <w:rPr>
          <w:b/>
          <w:rFonts w:ascii="Times New Roman" w:hAnsi="Times New Roman" w:cs="Times New Roman"/>
        </w:rPr>
      </w:pPr>
      <w:bookmarkStart w:id="3" w:name="_h8i5xw5i578w"/>
      <w:bookmarkEnd w:id="3"/>
      <w:r>
        <w:rPr>
          <w:b/>
          <w:rFonts w:ascii="Times New Roman" w:hAnsi="Times New Roman"/>
        </w:rPr>
        <w:t xml:space="preserve">Apa saja yang bukan cakupan jaminan ini?</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Kerusakan akibat servis yang diberikan di mana pun selain di pusat layanan pelanggan (atau dealer) resmi Dot Incorporation tidak tercakup dan akan membatalkan jaminan ini.</w:t>
      </w:r>
      <w:r>
        <w:rPr>
          <w:rFonts w:ascii="Times New Roman" w:hAnsi="Times New Roman"/>
        </w:rPr>
        <w:t xml:space="preserve"> </w:t>
      </w:r>
      <w:r>
        <w:rPr>
          <w:rFonts w:ascii="Times New Roman" w:hAnsi="Times New Roman"/>
        </w:rPr>
        <w:t xml:space="preserve">Jaminan terbatas juga tidak mencakup komponen Dot Pad yang kualitasnya dapat menurun seiring waktu (misalnya Dot Cell, baterai, dll.) atau setiap kerusakan pada casing atau perangkat keras karena kelembapan yang mungkin masuk ke Dot Pad akibat penanganan yang tidak tepat.</w:t>
      </w:r>
      <w:r>
        <w:rPr>
          <w:rFonts w:ascii="Times New Roman" w:hAnsi="Times New Roman"/>
        </w:rPr>
        <w:t xml:space="preserve"> </w:t>
      </w:r>
    </w:p>
    <w:p w14:paraId="0000000E" w14:textId="77777777" w:rsidR="00376388" w:rsidRPr="00835DD5" w:rsidRDefault="00835DD5" w:rsidP="00835DD5">
      <w:pPr>
        <w:rPr>
          <w:rFonts w:ascii="Times New Roman" w:hAnsi="Times New Roman" w:cs="Times New Roman"/>
        </w:rPr>
      </w:pPr>
      <w:r>
        <w:rPr>
          <w:rFonts w:ascii="Times New Roman" w:hAnsi="Times New Roman"/>
        </w:rPr>
        <w:t xml:space="preserve">Lebih umumnya, garansi tidak berlaku jika penggunaan Dot Pad Anda tidak tepat atau tidak memadai, termasuk kasus berikut:</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Produk telah dibuka oleh pengguna atau orang yang tidak berwenang.</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Produk telah dihubungkan ke aksesori yang tidak disarankan, seperti tipe baterai atau pengisi daya lain selain yang disediakan.</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Produk sengaja diturunkan kualitasnya atau digunakan di luar aturan yang disarankan untuk penyalaan atau penggunaan produk seperti plug-in yang salah atau produk telah terpapar tegangan ekstra atau pelepasan listrik, guncangan, jatuh, atau tekanan mekanis tidak wajar yang menyebabkan penurunan kualitas besar pada houisng produk dan komponen listrik.</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Produk telah terpapar air atau zat kimia lainnya secara tidak wajar (adanya korosi, kelembapan).</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Produk telah terpapar suhu tinggi atau kondisi lingkungan ekstrem lainnya.</w:t>
      </w:r>
    </w:p>
    <w:p w14:paraId="2206FE8C" w14:textId="77777777" w:rsidR="009462A3" w:rsidRPr="00835DD5" w:rsidRDefault="00835DD5" w:rsidP="00835DD5">
      <w:pPr>
        <w:numPr>
          <w:ilvl w:val="0"/>
          <w:numId w:val="15"/>
        </w:numPr>
        <w:rPr>
          <w:rFonts w:ascii="Times New Roman" w:hAnsi="Times New Roman" w:cs="Times New Roman"/>
        </w:rPr>
      </w:pPr>
      <w:r>
        <w:rPr>
          <w:rFonts w:ascii="Times New Roman" w:hAnsi="Times New Roman"/>
        </w:rPr>
        <w:t xml:space="preserve">Upaya untuk memodifikasi perangkat lunak produk telah dilakukan.</w:t>
      </w:r>
      <w:r>
        <w:rPr>
          <w:rFonts w:ascii="Times New Roman" w:hAnsi="Times New Roman"/>
        </w:rPr>
        <w:t xml:space="preserve"> </w:t>
      </w:r>
    </w:p>
    <w:p w14:paraId="00000014" w14:textId="01600F3D" w:rsidR="00376388" w:rsidRPr="00835DD5" w:rsidRDefault="00835DD5" w:rsidP="00835DD5">
      <w:pPr>
        <w:rPr>
          <w:rFonts w:ascii="Times New Roman" w:hAnsi="Times New Roman" w:cs="Times New Roman"/>
        </w:rPr>
      </w:pPr>
      <w:r>
        <w:rPr>
          <w:rFonts w:ascii="Times New Roman" w:hAnsi="Times New Roman"/>
        </w:rPr>
        <w:t xml:space="preserve">Jika salah satu item yang disebutkan di atas terjadi, Dot Pad Anda tidak akan tercakup dalam jaminan ini.</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 xml:space="preserve">Selain itu, penurunan kualitas karena pemakaian wajar Dot Pad Anda tidak tercakup dalam jaminan ini.</w:t>
      </w:r>
      <w:r>
        <w:rPr>
          <w:rFonts w:ascii="Times New Roman" w:hAnsi="Times New Roman"/>
        </w:rPr>
        <w:t xml:space="preserve"> </w:t>
      </w:r>
      <w:r>
        <w:rPr>
          <w:rFonts w:ascii="Times New Roman" w:hAnsi="Times New Roman"/>
        </w:rPr>
        <w:t xml:space="preserve">Hal ini terutama berlaku untuk:</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Setiap pengurangan kualitas permukaan material apa pun akibat penggunaan produk secara wajar, goresan pada casing, karet, kristal, intrusi debu, kerusakan permukaan, perubahan warna komponen akibat paparan radiasi matahari, atau kontak dengan bahan kimia apa pun.</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Berkurangnya kinerja baterai karena penuaan normal.</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b/>
          <w:rFonts w:ascii="Times New Roman" w:hAnsi="Times New Roman" w:cs="Times New Roman"/>
        </w:rPr>
      </w:pPr>
      <w:bookmarkStart w:id="4" w:name="_gcib7k62mp2n"/>
      <w:bookmarkEnd w:id="4"/>
      <w:r>
        <w:rPr>
          <w:b/>
          <w:rFonts w:ascii="Times New Roman" w:hAnsi="Times New Roman"/>
        </w:rPr>
        <w:t xml:space="preserve">Syarat dan Batasan Umum</w:t>
      </w:r>
    </w:p>
    <w:p w14:paraId="0000001B" w14:textId="77777777" w:rsidR="00376388" w:rsidRPr="00835DD5" w:rsidRDefault="00835DD5" w:rsidP="00835DD5">
      <w:pPr>
        <w:rPr>
          <w:rFonts w:ascii="Times New Roman" w:hAnsi="Times New Roman" w:cs="Times New Roman"/>
        </w:rPr>
      </w:pPr>
      <w:r>
        <w:rPr>
          <w:rFonts w:ascii="Times New Roman" w:hAnsi="Times New Roman"/>
        </w:rPr>
        <w:t xml:space="preserve">JAMINAN TERBATAS INI MENGGANTIKAN SETIAP KETENTUAN, SYARAT, JAMINAN, DAN GARANSI APA PUN YANG TERSIRAT DALAM UNDANG-UNDANG SETEMPAT DI BEBERAPA NEGARA, TERMASUK JAMINAN TERSIRAT ATAS KELAYAKAN UNTUK DIPERDAGANGKAN, YANG DINAFIKAN.</w:t>
      </w:r>
      <w:r>
        <w:rPr>
          <w:rFonts w:ascii="Times New Roman" w:hAnsi="Times New Roman"/>
        </w:rPr>
        <w:t xml:space="preserve"> </w:t>
      </w:r>
      <w:r>
        <w:rPr>
          <w:rFonts w:ascii="Times New Roman" w:hAnsi="Times New Roman"/>
        </w:rPr>
        <w:t xml:space="preserve">UNDANG-UNDANG SETEMPAT DI BEBERAPA NEGARA MUNGKIN TIDAK MENGIZINKAN PENGECUALIAN ATAU PEMBATASAN TERHADAP KETENTUAN, SYARAT, JAMINAN, DAN GARANSI TERTENTU YANG TERSIRAT SEHINGGA PEMBATASAN ATAU PENGECUALIAN DI ATAS MUNGKIN TIDAK BERLAKU BAGI ANDA.</w:t>
      </w:r>
      <w:r>
        <w:rPr>
          <w:rFonts w:ascii="Times New Roman" w:hAnsi="Times New Roman"/>
        </w:rPr>
        <w:t xml:space="preserve"> </w:t>
      </w:r>
      <w:r>
        <w:rPr>
          <w:rFonts w:ascii="Times New Roman" w:hAnsi="Times New Roman"/>
        </w:rPr>
        <w:t xml:space="preserve">JAMINAN INI MEMBERI ANDA HAK HUKUM TERTENTU DAN ANDA DAPAT JUGA MEMILIKI HAK LAIN BERDASARKAN UNDANG-UNDANG SETEMPAT YANG MUNGKIN BERBEDA DI SETIAP NEGARA.</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 xml:space="preserve">Dot Incorporation dan pusat layanan pelanggan (atau pihak) resminya memiliki kebijaksanaan semata untuk memutuskan untuk memperbaiki atau mengganti Dot Pad apa pun berdasarkan jaminan terbatas ini.</w:t>
      </w:r>
      <w:r>
        <w:rPr>
          <w:rFonts w:ascii="Times New Roman" w:hAnsi="Times New Roman"/>
        </w:rPr>
        <w:t xml:space="preserve"> </w:t>
      </w:r>
      <w:r>
        <w:rPr>
          <w:rFonts w:ascii="Times New Roman" w:hAnsi="Times New Roman"/>
        </w:rPr>
        <w:t xml:space="preserve">Oleh karena itu, sebaiknya Anda mengunjungi situs web resmi Dot Incorporation (www.dotincorp.com) terlebih dahulu untuk memeriksa apakah Dot Pad Anda dapat diperbaiki atau diganti berdasarkan jaminan terbatas ini.</w:t>
      </w:r>
      <w:r>
        <w:rPr>
          <w:rFonts w:ascii="Times New Roman" w:hAnsi="Times New Roman"/>
        </w:rPr>
        <w:t xml:space="preserve"> </w:t>
      </w:r>
      <w:r>
        <w:rPr>
          <w:rFonts w:ascii="Times New Roman" w:hAnsi="Times New Roman"/>
        </w:rPr>
        <w:t xml:space="preserve">Dalam hal Dot Incorporation atau pusat layanan pelanggan (atau pihak) resminya memutuskan untuk memperbaiki atau mengganti Dot Pad Anda, sebaiknya Anda mengirimkan Dot Pad Anda melalui pos tercatat, dibungkus dengan hati-hati untuk menghindari kerusakan, ke pusat layanan pelanggan (atau dealer) resmi Dot Incorporation terdekat atau bawa Dot Pad Anda secara langsung ke sana.</w:t>
      </w:r>
      <w:r>
        <w:rPr>
          <w:rFonts w:ascii="Times New Roman" w:hAnsi="Times New Roman"/>
        </w:rPr>
        <w:t xml:space="preserve"> </w:t>
      </w:r>
      <w:r>
        <w:rPr>
          <w:rFonts w:ascii="Times New Roman" w:hAnsi="Times New Roman"/>
        </w:rPr>
        <w:t xml:space="preserve">Produk harus dikembalikan dengan disertai baterai dan pengisi daya aslinya.</w:t>
      </w:r>
      <w:r>
        <w:rPr>
          <w:rFonts w:ascii="Times New Roman" w:hAnsi="Times New Roman"/>
        </w:rPr>
        <w:t xml:space="preserve"> </w:t>
      </w:r>
      <w:r>
        <w:rPr>
          <w:rFonts w:ascii="Times New Roman" w:hAnsi="Times New Roman"/>
        </w:rPr>
        <w:t xml:space="preserve">Dot Incorporation tidak bertanggung jawab atas kehilangan atau kerusakan selama pengiriman.</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835DD5">
      <w:pPr>
        <w:rPr>
          <w:rFonts w:ascii="Times New Roman" w:hAnsi="Times New Roman" w:cs="Times New Roman"/>
        </w:rPr>
      </w:pPr>
      <w:r>
        <w:rPr>
          <w:rFonts w:ascii="Times New Roman" w:hAnsi="Times New Roman"/>
        </w:rPr>
        <w:t xml:space="preserve">SEJAUH DIIZINKAN UNDANG-UNDANG SETEMPAT, DOT INCORPORATION TIDAK BERTANGGUNG JAWAB ATAS SEGALA KERUGIAN INSIDENTAL, ISTIMEWA, HUKUMAN, ATAU KONSEKUENSIAL.</w:t>
      </w:r>
      <w:r>
        <w:rPr>
          <w:rFonts w:ascii="Times New Roman" w:hAnsi="Times New Roman"/>
        </w:rPr>
        <w:t xml:space="preserve"> </w:t>
      </w:r>
      <w:r>
        <w:rPr>
          <w:rFonts w:ascii="Times New Roman" w:hAnsi="Times New Roman"/>
        </w:rPr>
        <w:t xml:space="preserve">JAMINAN INI TIDAK MEMENGARUHI HAK HUKUM ANDA SEBAGAI KONSUMEN.</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b/>
          <w:rFonts w:ascii="Times New Roman" w:hAnsi="Times New Roman" w:cs="Times New Roman"/>
        </w:rPr>
      </w:pPr>
      <w:bookmarkStart w:id="5" w:name="_ejen4yksmg8d"/>
      <w:bookmarkEnd w:id="5"/>
      <w:r>
        <w:rPr>
          <w:b/>
          <w:rFonts w:ascii="Times New Roman" w:hAnsi="Times New Roman"/>
        </w:rPr>
        <w:t xml:space="preserve">Panduan Keselamatan</w:t>
      </w:r>
    </w:p>
    <w:p w14:paraId="00000022" w14:textId="77777777" w:rsidR="00376388" w:rsidRPr="00835DD5" w:rsidRDefault="00835DD5" w:rsidP="00835DD5">
      <w:pPr>
        <w:rPr>
          <w:rFonts w:ascii="Times New Roman" w:hAnsi="Times New Roman" w:cs="Times New Roman"/>
        </w:rPr>
      </w:pPr>
      <w:r>
        <w:rPr>
          <w:rFonts w:ascii="Times New Roman" w:hAnsi="Times New Roman"/>
        </w:rPr>
        <w:t xml:space="preserve">Panduan keselamatan ini bertujuan untuk mempromosikan penggunaan Dot Pad yang aman dan benar, meminimalkan risiko kecelakaan, kerusakan, atau cedera selama pengoperasian.</w:t>
      </w:r>
    </w:p>
    <w:p w14:paraId="00000023" w14:textId="77777777" w:rsidR="00376388" w:rsidRPr="00835DD5" w:rsidRDefault="00376388" w:rsidP="00835DD5">
      <w:pPr>
        <w:rPr>
          <w:rFonts w:ascii="Times New Roman" w:hAnsi="Times New Roman" w:cs="Times New Roman"/>
        </w:rPr>
      </w:pPr>
    </w:p>
    <w:p w14:paraId="0000002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Paparan Air dan Cairan</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Jangan sampai air atau cairan lain masuk ke dalam Dot Pad, baterainya, atau port pengisian daya.</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tidak kedap air atau tahan air, jadi lakukan tindakan pencegahan untuk mencegah paparan terhadap kelembapan.</w:t>
      </w:r>
    </w:p>
    <w:p w14:paraId="00000027" w14:textId="77777777" w:rsidR="00376388" w:rsidRPr="00835DD5" w:rsidRDefault="00376388" w:rsidP="00835DD5">
      <w:pPr>
        <w:rPr>
          <w:rFonts w:ascii="Times New Roman" w:hAnsi="Times New Roman" w:cs="Times New Roman"/>
        </w:rPr>
      </w:pPr>
    </w:p>
    <w:p w14:paraId="00000028"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Paparan Debu dan Kotoran</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Jangan sampai Dot Pad terkena paparan debu, kotoran, atau pasir secara berlebihan.</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 tidak tahan debu, jadi minimalkan paparan terhadap partikel yang dapat memengaruhi kinerjanya.</w:t>
      </w:r>
    </w:p>
    <w:p w14:paraId="0000002B" w14:textId="77777777" w:rsidR="00376388" w:rsidRPr="00835DD5" w:rsidRDefault="00376388" w:rsidP="00835DD5">
      <w:pPr>
        <w:rPr>
          <w:rFonts w:ascii="Times New Roman" w:hAnsi="Times New Roman" w:cs="Times New Roman"/>
        </w:rPr>
      </w:pPr>
    </w:p>
    <w:p w14:paraId="0000002C"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Keselamatan Baterai</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Pantau baterai dari tanda-tanda pembengkakan atau kondisi tidak normal, seperti panas berlebih.</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Ikuti petunjuk pengisian daya yang diberikan dan gunakan tegangan nominal yang sesuai untuk menghindari kerusakan atau ledakan.</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Hanya gunakan adaptor dan pengisi daya bersertifikat untuk mengisi daya baterai Dot Pad.</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Jangan gunakan Dot Pad jika baterainya terbuka karena dapat menimbulkan risiko panas, kebakaran, cedera tubuh, atau kerusakan pada produk.</w:t>
      </w:r>
    </w:p>
    <w:p w14:paraId="00000031" w14:textId="77777777" w:rsidR="00376388" w:rsidRPr="00835DD5" w:rsidRDefault="00376388" w:rsidP="00835DD5">
      <w:pPr>
        <w:rPr>
          <w:rFonts w:ascii="Times New Roman" w:hAnsi="Times New Roman" w:cs="Times New Roman"/>
        </w:rPr>
      </w:pPr>
    </w:p>
    <w:p w14:paraId="00000032"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Paparan Suhu dan Panas</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Jangan sampai Dot Pad berada di lingkungan yang panas atau di dekat sumber panas.</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Jangan biarkan Dot Pad terpapar suhu ekstrem, seperti suhu di dalam mobil ketika hari sedang panas.</w:t>
      </w:r>
    </w:p>
    <w:p w14:paraId="00000035" w14:textId="77777777" w:rsidR="00376388" w:rsidRPr="00835DD5" w:rsidRDefault="00376388" w:rsidP="00835DD5">
      <w:pPr>
        <w:rPr>
          <w:rFonts w:ascii="Times New Roman" w:hAnsi="Times New Roman" w:cs="Times New Roman"/>
        </w:rPr>
      </w:pPr>
    </w:p>
    <w:p w14:paraId="00000036"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Paparan Kebasahan dan Kelembapan</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Jangan menyimpan atau menggunakan Dot Pad di lingkungan lembap, seperti kolam renang, sauna, kamar mandi, atau kamar pancuran.</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Jangan sampai kelembapan masuk ke Dot Pad karena dapat merusak komponen internal dan memengaruhi kinerja.</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Ruang Tertutup</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 xml:space="preserve">Jangan tinggalkan Dot Pad dalam wadah tertutup saat dinyalakan karena dapat menyebabkan panas berlebih atau masalah lainnya.</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Penanganan Fisik</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Hindari membongkar, mengompresi, atau menusuk Dot Pad karena dapat merusak komponen internal.</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Minimalkan paparan terhadap tekanan atau guncangan mekanis yang tidak wajar, seperti terjatuhnya perangkat.</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Kontak dengan Air Liur atau Tubuh</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 xml:space="preserve">Jangan sampai Dot Pad bersentuhan dengan air liur, dan jangan menusukkan Dot Pad ke dalam tubuh, terutama mata atau telinga.</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Tujuan Penggunaan</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 xml:space="preserve">Gunakan Dot Pad sesuai dengan peruntukannya dan hindari menggunakannya untuk aktivitas di luar spesifikasi desainnya.</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 xml:space="preserve">Jangan sampai zat asing, seperti debu atau cairan, masuk ke dalam Dot Cells untuk menjaga fungsinya.</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Keselamatan Listrik</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 xml:space="preserve">Jangan sampai Dot Pad terkena sengatan listrik atau rusak dengan mengikuti praktik penggunaan yang aman dan menggunakan aksesori yang disetujui.</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dirty" w:grammar="dirty"/>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3E3C10"/>
    <w:rsid w:val="00437B2A"/>
    <w:rsid w:val="004E1393"/>
    <w:rsid w:val="00835DD5"/>
    <w:rsid w:val="00930526"/>
    <w:rsid w:val="009462A3"/>
    <w:rsid w:val="00A51C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id-ID"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1155</Words>
  <Characters>6586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4</cp:revision>
  <dcterms:created xsi:type="dcterms:W3CDTF">2024-12-09T08:39:00Z</dcterms:created>
  <dcterms:modified xsi:type="dcterms:W3CDTF">2024-12-16T09:39:00Z</dcterms:modified>
</cp:coreProperties>
</file>