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FCA825" w:rsidR="00376388" w:rsidRPr="00001070" w:rsidRDefault="00723C62" w:rsidP="00723C62">
      <w:pPr>
        <w:pStyle w:val="1"/>
        <w:jc w:val="both"/>
        <w:rPr>
          <w:rFonts w:ascii="Microsoft JhengHei" w:eastAsia="Microsoft JhengHei" w:hAnsi="Microsoft JhengHei"/>
          <w:b/>
        </w:rPr>
      </w:pPr>
      <w:bookmarkStart w:id="0" w:name="_nrjme12wj3ds"/>
      <w:bookmarkEnd w:id="0"/>
      <w:r w:rsidRPr="00001070">
        <w:rPr>
          <w:rFonts w:ascii="Microsoft JhengHei" w:eastAsia="Microsoft JhengHei" w:hAnsi="Microsoft JhengHei" w:hint="eastAsia"/>
          <w:b/>
        </w:rPr>
        <w:t>Dot Pad 320X 保固</w:t>
      </w:r>
    </w:p>
    <w:p w14:paraId="00000002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03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在下列條件下，您的 Dot Pad（「Dot Pad」）享有自購買日起兩年內針對任何製造缺陷的保固。</w:t>
      </w:r>
    </w:p>
    <w:p w14:paraId="00000004" w14:textId="77777777" w:rsidR="00376388" w:rsidRPr="00001070" w:rsidRDefault="00723C62" w:rsidP="00723C62">
      <w:pPr>
        <w:pStyle w:val="2"/>
        <w:jc w:val="both"/>
        <w:rPr>
          <w:rFonts w:ascii="Microsoft JhengHei" w:eastAsia="Microsoft JhengHei" w:hAnsi="Microsoft JhengHei"/>
          <w:b/>
        </w:rPr>
      </w:pPr>
      <w:bookmarkStart w:id="1" w:name="_h31xtcdl1q5a"/>
      <w:bookmarkEnd w:id="1"/>
      <w:r w:rsidRPr="00001070">
        <w:rPr>
          <w:rFonts w:ascii="Microsoft JhengHei" w:eastAsia="Microsoft JhengHei" w:hAnsi="Microsoft JhengHei" w:hint="eastAsia"/>
          <w:b/>
        </w:rPr>
        <w:t>此保固涵蓋哪些內容？</w:t>
      </w:r>
    </w:p>
    <w:p w14:paraId="00000005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在此有限的兩年保固期內，Dot Incorporation 及其授權方承諾免費維修因任何製造缺陷而導致的 Dot Pad 功能問題。兩年保固自購買 Dot Pad 之日起計算，涵蓋該裝置在依據 Dot Pad 的技術規格和產品說明書（包括安全資訊）正常使用過程中出現的任何功能缺陷。</w:t>
      </w:r>
    </w:p>
    <w:p w14:paraId="00000006" w14:textId="00DCCD50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由於電池屬於消耗品，因此自購買之日起保固六個月。可能包括但不限於：電源開/關問題、充電問題、Dot Cell 故障、由於 Dot Pad 缺陷而無法正常使用應用程式或 pad 功能，或任何外觀或產品機械功能上無可爭議的品質缺陷，而這些缺陷顯然是由於組件品質問題或組裝不當造成。</w:t>
      </w:r>
    </w:p>
    <w:p w14:paraId="00000007" w14:textId="77777777" w:rsidR="00376388" w:rsidRPr="00001070" w:rsidRDefault="00723C62" w:rsidP="00723C62">
      <w:pPr>
        <w:pStyle w:val="2"/>
        <w:jc w:val="both"/>
        <w:rPr>
          <w:rFonts w:ascii="Microsoft JhengHei" w:eastAsia="Microsoft JhengHei" w:hAnsi="Microsoft JhengHei"/>
          <w:b/>
        </w:rPr>
      </w:pPr>
      <w:bookmarkStart w:id="2" w:name="_k1h2q01vk5zz"/>
      <w:bookmarkEnd w:id="2"/>
      <w:r w:rsidRPr="00001070">
        <w:rPr>
          <w:rFonts w:ascii="Microsoft JhengHei" w:eastAsia="Microsoft JhengHei" w:hAnsi="Microsoft JhengHei" w:hint="eastAsia"/>
          <w:b/>
        </w:rPr>
        <w:t>此保固的限制條件</w:t>
      </w:r>
    </w:p>
    <w:p w14:paraId="00000008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如要享有此有限保固，必須滿足下列條件：</w:t>
      </w:r>
    </w:p>
    <w:p w14:paraId="00000009" w14:textId="3E5D226C" w:rsidR="00376388" w:rsidRPr="00001070" w:rsidRDefault="00723C62" w:rsidP="00723C62">
      <w:pPr>
        <w:numPr>
          <w:ilvl w:val="0"/>
          <w:numId w:val="3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必須隨附此保固卡，且保固卡必須由 Dot Incorporation 或購買區域內的授權經銷商在購買時簽署並註明日期。</w:t>
      </w:r>
    </w:p>
    <w:p w14:paraId="0000000A" w14:textId="5A8658F9" w:rsidR="00376388" w:rsidRPr="00001070" w:rsidRDefault="00723C62" w:rsidP="00723C62">
      <w:pPr>
        <w:numPr>
          <w:ilvl w:val="0"/>
          <w:numId w:val="3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對於未由 Dot Incorporation 或授權經銷商正確填寫和簽署的有效保固卡而出售的 Dot Pad，Dot Incorporation 將不予保固。</w:t>
      </w:r>
    </w:p>
    <w:p w14:paraId="0000000B" w14:textId="77777777" w:rsidR="00376388" w:rsidRPr="00001070" w:rsidRDefault="00723C62" w:rsidP="00723C62">
      <w:pPr>
        <w:numPr>
          <w:ilvl w:val="0"/>
          <w:numId w:val="3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機殼上雕刻的序號清晰可辨，原始機殼背面或原始序號的任何部分均未被移除、修改、偽造、更改、替換、擦除、汙損或變得難以辨認。未遵守這些條件將導致此保固產生的所有權利失效。</w:t>
      </w:r>
    </w:p>
    <w:p w14:paraId="0000000C" w14:textId="77777777" w:rsidR="00376388" w:rsidRPr="00001070" w:rsidRDefault="00723C62" w:rsidP="00723C62">
      <w:pPr>
        <w:pStyle w:val="2"/>
        <w:jc w:val="both"/>
        <w:rPr>
          <w:rFonts w:ascii="Microsoft JhengHei" w:eastAsia="Microsoft JhengHei" w:hAnsi="Microsoft JhengHei"/>
          <w:b/>
        </w:rPr>
      </w:pPr>
      <w:bookmarkStart w:id="3" w:name="_h8i5xw5i578w"/>
      <w:bookmarkEnd w:id="3"/>
      <w:r w:rsidRPr="00001070">
        <w:rPr>
          <w:rFonts w:ascii="Microsoft JhengHei" w:eastAsia="Microsoft JhengHei" w:hAnsi="Microsoft JhengHei" w:hint="eastAsia"/>
          <w:b/>
        </w:rPr>
        <w:t>此保固未涵蓋哪些內容？</w:t>
      </w:r>
    </w:p>
    <w:p w14:paraId="0000000D" w14:textId="6150B231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在 Dot Incorporation 官方客戶服務中心（或經銷商）以外的任何地方提供的服務所造成的損壞不在保固範圍內，並且將使此保固失效。有限保固也未涵蓋 Dot Pad 的消耗零件（例如，Dot Cell、電池等）或因操作不當而導致水氣進入 Dot Pad 而對外殼或硬體造成的任何損壞。</w:t>
      </w:r>
    </w:p>
    <w:p w14:paraId="0000000E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lastRenderedPageBreak/>
        <w:t>一般而言，倘若您對 Dot Pad 的使用不當，則不適用，包括下列情況：</w:t>
      </w:r>
    </w:p>
    <w:p w14:paraId="1E786D23" w14:textId="2020CA8D" w:rsidR="0007690F" w:rsidRPr="00001070" w:rsidRDefault="0007690F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除自行維修指南中指定零件（邊框、電池保護裝置）外，其它零件已被使用者或未經授權的維修人員拆卸。</w:t>
      </w:r>
    </w:p>
    <w:p w14:paraId="1F7D6794" w14:textId="6C69D95C" w:rsidR="00D60FF7" w:rsidRPr="00001070" w:rsidRDefault="00A806FA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因自行維修導致產品損壞或故障。</w:t>
      </w:r>
    </w:p>
    <w:p w14:paraId="00000010" w14:textId="710E5FCF" w:rsidR="00376388" w:rsidRPr="00001070" w:rsidRDefault="00694D7D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此產品已連接至非建議的配件，例如，非所提供的電池類型或未獲得 KC、UL、ETL、FCC、CE、RCM 等認證的未經認證的配件。</w:t>
      </w:r>
    </w:p>
    <w:p w14:paraId="00000011" w14:textId="635173E2" w:rsidR="00376388" w:rsidRPr="00001070" w:rsidRDefault="00723C62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產品被故意損壞或未依據產品啟動或使用的建議規則使用，例如錯誤插入或產品暴露於過載電壓或放電、衝擊、掉落或異常機械應力，導致產品外殼和電氣組件嚴重損壞。</w:t>
      </w:r>
    </w:p>
    <w:p w14:paraId="00000012" w14:textId="5572869C" w:rsidR="00376388" w:rsidRPr="00001070" w:rsidRDefault="00723C62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產品異常暴露於水或其它化學物質（存在腐蝕、潮濕）。</w:t>
      </w:r>
    </w:p>
    <w:p w14:paraId="00000013" w14:textId="74E16538" w:rsidR="00376388" w:rsidRPr="00001070" w:rsidRDefault="00723C62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產品暴露於高溫或其它極端環境條件下。</w:t>
      </w:r>
    </w:p>
    <w:p w14:paraId="2206FE8C" w14:textId="77777777" w:rsidR="009462A3" w:rsidRPr="00001070" w:rsidRDefault="00723C62" w:rsidP="00723C62">
      <w:pPr>
        <w:numPr>
          <w:ilvl w:val="0"/>
          <w:numId w:val="1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 xml:space="preserve">已嘗試修改產品軟體。 </w:t>
      </w:r>
    </w:p>
    <w:p w14:paraId="00000014" w14:textId="01600F3D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倘若發現上述任何一項，您的 Dot Pad 將不在此保固範圍內。</w:t>
      </w:r>
    </w:p>
    <w:p w14:paraId="00000015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16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此外，因正常使用而導致的 Dot Pad 磨損不在此保固範圍內。下列情況尤其如此：</w:t>
      </w:r>
    </w:p>
    <w:p w14:paraId="00000017" w14:textId="74EA4D7D" w:rsidR="00376388" w:rsidRPr="00001070" w:rsidRDefault="00723C62" w:rsidP="00723C62">
      <w:pPr>
        <w:numPr>
          <w:ilvl w:val="0"/>
          <w:numId w:val="13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由於產品的正常使用而導致的任何材料表面退化、機殼、橡膠、水晶上的刮痕、灰塵侵入、表面退化、因暴露於太陽輻射下而導致的零件顏色變化或與任何化學物質接觸。</w:t>
      </w:r>
    </w:p>
    <w:p w14:paraId="00000018" w14:textId="77777777" w:rsidR="00376388" w:rsidRPr="00001070" w:rsidRDefault="00723C62" w:rsidP="00723C62">
      <w:pPr>
        <w:numPr>
          <w:ilvl w:val="0"/>
          <w:numId w:val="13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由於正常老化導致電池性能退化。</w:t>
      </w:r>
    </w:p>
    <w:p w14:paraId="3C4A02C4" w14:textId="41CC0A0F" w:rsidR="00904935" w:rsidRPr="00904935" w:rsidRDefault="00904935" w:rsidP="00904935">
      <w:pPr>
        <w:pStyle w:val="2"/>
        <w:jc w:val="both"/>
        <w:rPr>
          <w:rFonts w:ascii="Microsoft JhengHei" w:eastAsia="바탕" w:hAnsi="Microsoft JhengHei" w:hint="eastAsia"/>
          <w:b/>
          <w:lang w:eastAsia="ko-KR"/>
        </w:rPr>
      </w:pPr>
      <w:r w:rsidRPr="00904935">
        <w:rPr>
          <w:rFonts w:ascii="Microsoft JhengHei" w:eastAsia="Microsoft JhengHei" w:hAnsi="Microsoft JhengHei" w:hint="eastAsia"/>
          <w:b/>
        </w:rPr>
        <w:t>延長保固</w:t>
      </w:r>
    </w:p>
    <w:p w14:paraId="1036C507" w14:textId="77777777" w:rsidR="00904935" w:rsidRPr="00904935" w:rsidRDefault="00904935" w:rsidP="00904935">
      <w:pPr>
        <w:numPr>
          <w:ilvl w:val="0"/>
          <w:numId w:val="16"/>
        </w:numPr>
        <w:jc w:val="both"/>
        <w:rPr>
          <w:rFonts w:ascii="Microsoft JhengHei" w:eastAsia="Microsoft JhengHei" w:hAnsi="Microsoft JhengHei"/>
        </w:rPr>
      </w:pPr>
      <w:r w:rsidRPr="00904935">
        <w:rPr>
          <w:rFonts w:ascii="Microsoft JhengHei" w:eastAsia="Microsoft JhengHei" w:hAnsi="Microsoft JhengHei" w:hint="eastAsia"/>
        </w:rPr>
        <w:t>延長保固可於基本2年保固期結束後，作為單獨的付費服務提供。</w:t>
      </w:r>
    </w:p>
    <w:p w14:paraId="00000019" w14:textId="0BD8663B" w:rsidR="00376388" w:rsidRPr="00904935" w:rsidRDefault="00904935" w:rsidP="00723C62">
      <w:pPr>
        <w:numPr>
          <w:ilvl w:val="0"/>
          <w:numId w:val="16"/>
        </w:numPr>
        <w:jc w:val="both"/>
        <w:rPr>
          <w:rFonts w:ascii="Microsoft JhengHei" w:eastAsia="Microsoft JhengHei" w:hAnsi="Microsoft JhengHei"/>
        </w:rPr>
      </w:pPr>
      <w:r w:rsidRPr="00904935">
        <w:rPr>
          <w:rFonts w:ascii="Microsoft JhengHei" w:eastAsia="Microsoft JhengHei" w:hAnsi="Microsoft JhengHei" w:hint="eastAsia"/>
        </w:rPr>
        <w:t>延長保固的具體期限、價格、保障範圍及排除事項，可能因產品特性及客戶選擇而有所不同，詳細內容以單獨的延長保固條款為準。</w:t>
      </w:r>
    </w:p>
    <w:p w14:paraId="518953BA" w14:textId="3E27F7A9" w:rsidR="00904935" w:rsidRPr="00904935" w:rsidRDefault="000F2CE6" w:rsidP="00723C62">
      <w:pPr>
        <w:numPr>
          <w:ilvl w:val="0"/>
          <w:numId w:val="16"/>
        </w:numPr>
        <w:jc w:val="both"/>
        <w:rPr>
          <w:rFonts w:ascii="Microsoft JhengHei" w:eastAsia="Microsoft JhengHei" w:hAnsi="Microsoft JhengHei"/>
        </w:rPr>
      </w:pPr>
      <w:r w:rsidRPr="000F2CE6">
        <w:rPr>
          <w:rFonts w:ascii="Microsoft JhengHei" w:eastAsia="Microsoft JhengHei" w:hAnsi="Microsoft JhengHei" w:hint="eastAsia"/>
        </w:rPr>
        <w:t>延長保固的保障範圍與基本保固相同，僅限於產品缺陷及正常耗損，不包含損壞、遺失或意外事故。</w:t>
      </w:r>
    </w:p>
    <w:p w14:paraId="0000001A" w14:textId="77777777" w:rsidR="00376388" w:rsidRPr="00001070" w:rsidRDefault="00723C62" w:rsidP="00723C62">
      <w:pPr>
        <w:pStyle w:val="2"/>
        <w:jc w:val="both"/>
        <w:rPr>
          <w:rFonts w:ascii="Microsoft JhengHei" w:eastAsia="Microsoft JhengHei" w:hAnsi="Microsoft JhengHei"/>
          <w:b/>
        </w:rPr>
      </w:pPr>
      <w:bookmarkStart w:id="4" w:name="_gcib7k62mp2n"/>
      <w:bookmarkEnd w:id="4"/>
      <w:r w:rsidRPr="00001070">
        <w:rPr>
          <w:rFonts w:ascii="Microsoft JhengHei" w:eastAsia="Microsoft JhengHei" w:hAnsi="Microsoft JhengHei" w:hint="eastAsia"/>
          <w:b/>
        </w:rPr>
        <w:t>一般條件和限制</w:t>
      </w:r>
    </w:p>
    <w:p w14:paraId="0000001B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此有限保固取代某些國家/地區當地法律隱含的任何條款、條件、保證和擔保，包括隱含的適銷性保證，均不承擔責任。某些國家/地區的當地法律可能不允許排除或限制某些隱含的條款、條件、</w:t>
      </w:r>
      <w:r w:rsidRPr="00001070">
        <w:rPr>
          <w:rFonts w:ascii="Microsoft JhengHei" w:eastAsia="Microsoft JhengHei" w:hAnsi="Microsoft JhengHei" w:hint="eastAsia"/>
        </w:rPr>
        <w:lastRenderedPageBreak/>
        <w:t>保證和擔保，因此上述限制或排除可能不適用於您。本保固賦予您特定的法律權利，並且您可能還擁有當地法律賦予的其它權利，這些權利可能因國家/地區而異。</w:t>
      </w:r>
    </w:p>
    <w:p w14:paraId="0000001C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1D" w14:textId="5A7A953E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Dot Incorporation 及其官方客戶服務中心（或相關方）有權自行決定根據此有限保固維修或更換任何 Dot Pad。因此，我們建議您先造訪 Dot Incorporation 的官方網站 (www.dotincorp.com)，以檢查您的 Dot Pad 是否可以在該有限保固下進行維修或更換。倘若 Dot Incorporation 或其官方客戶服務中心（或相關方）決定維修或更換您的 Dot Pad，我們建議您透過掛號郵件將您的 Dot Pad 仔細包裝以避免損壞，並寄送至最近的 Dot Incorporation 官方客戶服務中心（或經銷商）或親洽該處。產品必須連同原廠電池及配件一同退回。Dot Incorporation 對運輸過程中的遺失或損壞不承擔責任。</w:t>
      </w:r>
    </w:p>
    <w:p w14:paraId="0000001E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1F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在當地法律允許的範圍內，DOT INCORPORATION 不對任何偶然、特殊、懲罰性或間接損害承擔責任。此保固不影響您作為消費者的合法權利。</w:t>
      </w:r>
    </w:p>
    <w:p w14:paraId="00000020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21" w14:textId="77777777" w:rsidR="00376388" w:rsidRPr="00001070" w:rsidRDefault="00723C62" w:rsidP="00723C62">
      <w:pPr>
        <w:pStyle w:val="2"/>
        <w:jc w:val="both"/>
        <w:rPr>
          <w:rFonts w:ascii="Microsoft JhengHei" w:eastAsia="Microsoft JhengHei" w:hAnsi="Microsoft JhengHei"/>
          <w:b/>
        </w:rPr>
      </w:pPr>
      <w:bookmarkStart w:id="5" w:name="_ejen4yksmg8d"/>
      <w:bookmarkEnd w:id="5"/>
      <w:r w:rsidRPr="00001070">
        <w:rPr>
          <w:rFonts w:ascii="Microsoft JhengHei" w:eastAsia="Microsoft JhengHei" w:hAnsi="Microsoft JhengHei" w:hint="eastAsia"/>
          <w:b/>
        </w:rPr>
        <w:t>安全指南</w:t>
      </w:r>
    </w:p>
    <w:p w14:paraId="00000022" w14:textId="77777777" w:rsidR="00376388" w:rsidRPr="00001070" w:rsidRDefault="00723C62" w:rsidP="00723C62">
      <w:p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這些安全指南旨在促進 Dot Pad 的安全和正確使用，最大限度地降低操作過程中發生事故、損壞或受傷的風險。</w:t>
      </w:r>
    </w:p>
    <w:p w14:paraId="00000023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24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水和液體暴露</w:t>
      </w:r>
    </w:p>
    <w:p w14:paraId="00000025" w14:textId="77777777" w:rsidR="00376388" w:rsidRPr="00001070" w:rsidRDefault="00723C62" w:rsidP="00723C62">
      <w:pPr>
        <w:numPr>
          <w:ilvl w:val="0"/>
          <w:numId w:val="2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避免水或其它液體進入 Dot Pad、其電池或充電埠。</w:t>
      </w:r>
    </w:p>
    <w:p w14:paraId="00000026" w14:textId="77777777" w:rsidR="00376388" w:rsidRPr="00001070" w:rsidRDefault="00723C62" w:rsidP="00723C62">
      <w:pPr>
        <w:numPr>
          <w:ilvl w:val="0"/>
          <w:numId w:val="2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Dot Pad 不防水，因此請採取預防措施以防止其暴露於潮濕環境中。</w:t>
      </w:r>
    </w:p>
    <w:p w14:paraId="00000027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28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灰塵和汙垢暴露</w:t>
      </w:r>
    </w:p>
    <w:p w14:paraId="00000029" w14:textId="77777777" w:rsidR="00376388" w:rsidRPr="00001070" w:rsidRDefault="00723C62" w:rsidP="00723C62">
      <w:pPr>
        <w:numPr>
          <w:ilvl w:val="0"/>
          <w:numId w:val="12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避免將 Dot Pad 過度暴露於灰塵、汙垢或沙粒中。</w:t>
      </w:r>
    </w:p>
    <w:p w14:paraId="0000002A" w14:textId="77777777" w:rsidR="00376388" w:rsidRPr="00001070" w:rsidRDefault="00723C62" w:rsidP="00723C62">
      <w:pPr>
        <w:numPr>
          <w:ilvl w:val="0"/>
          <w:numId w:val="12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Dot Pad 不防塵，因此請盡量減少接觸可能影響其性能的粒狀物。</w:t>
      </w:r>
    </w:p>
    <w:p w14:paraId="0000002B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2C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電池安全</w:t>
      </w:r>
    </w:p>
    <w:p w14:paraId="0000002D" w14:textId="77777777" w:rsidR="00376388" w:rsidRPr="00001070" w:rsidRDefault="00723C62" w:rsidP="00723C62">
      <w:pPr>
        <w:numPr>
          <w:ilvl w:val="0"/>
          <w:numId w:val="7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監測電池是否有膨脹或異常情況的跡象，例如過熱。</w:t>
      </w:r>
    </w:p>
    <w:p w14:paraId="0000002E" w14:textId="0C0F7DB7" w:rsidR="00376388" w:rsidRPr="00001070" w:rsidRDefault="00723C62" w:rsidP="00723C62">
      <w:pPr>
        <w:numPr>
          <w:ilvl w:val="0"/>
          <w:numId w:val="7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lastRenderedPageBreak/>
        <w:t>請遵循提供的充電說明並使用適當的額定電壓，以避免損壞或爆炸。</w:t>
      </w:r>
    </w:p>
    <w:p w14:paraId="0000002F" w14:textId="77777777" w:rsidR="00376388" w:rsidRPr="00001070" w:rsidRDefault="00723C62" w:rsidP="00723C62">
      <w:pPr>
        <w:numPr>
          <w:ilvl w:val="0"/>
          <w:numId w:val="7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僅使用經過認證的轉接器和充電器為 Dot Pad 的電池充電。</w:t>
      </w:r>
    </w:p>
    <w:p w14:paraId="00000030" w14:textId="77777777" w:rsidR="00376388" w:rsidRPr="00001070" w:rsidRDefault="00723C62" w:rsidP="00723C62">
      <w:pPr>
        <w:numPr>
          <w:ilvl w:val="0"/>
          <w:numId w:val="7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請勿在電池暴露的情況下使用 Dot Pad，因為可能會導致過熱、火災、人身傷害或產品損壞。</w:t>
      </w:r>
    </w:p>
    <w:p w14:paraId="00000031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32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溫度和熱暴露</w:t>
      </w:r>
    </w:p>
    <w:p w14:paraId="00000033" w14:textId="77777777" w:rsidR="00376388" w:rsidRPr="00001070" w:rsidRDefault="00723C62" w:rsidP="00723C62">
      <w:pPr>
        <w:numPr>
          <w:ilvl w:val="0"/>
          <w:numId w:val="14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避免將 Dot Pad 放置於高溫環境或熱源附近。</w:t>
      </w:r>
    </w:p>
    <w:p w14:paraId="00000034" w14:textId="77777777" w:rsidR="00376388" w:rsidRPr="00001070" w:rsidRDefault="00723C62" w:rsidP="00723C62">
      <w:pPr>
        <w:numPr>
          <w:ilvl w:val="0"/>
          <w:numId w:val="14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請勿將 Dot Pad 暴露於極端溫度下，例如炎熱天氣下的汽車內。</w:t>
      </w:r>
    </w:p>
    <w:p w14:paraId="00000035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36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濕度和水氣暴露</w:t>
      </w:r>
    </w:p>
    <w:p w14:paraId="00000037" w14:textId="02D3A168" w:rsidR="00376388" w:rsidRPr="00001070" w:rsidRDefault="00723C62" w:rsidP="00723C62">
      <w:pPr>
        <w:numPr>
          <w:ilvl w:val="0"/>
          <w:numId w:val="8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請勿在潮濕的環境中存放或使用 Dot Pad，例如游泳池、三溫暖、浴室或淋浴間。</w:t>
      </w:r>
    </w:p>
    <w:p w14:paraId="00000038" w14:textId="77777777" w:rsidR="00376388" w:rsidRPr="00001070" w:rsidRDefault="00723C62" w:rsidP="00723C62">
      <w:pPr>
        <w:numPr>
          <w:ilvl w:val="0"/>
          <w:numId w:val="8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防止濕氣進入 Dot Pad，因為濕氣可能損壞內部組件並影響性能。</w:t>
      </w:r>
    </w:p>
    <w:p w14:paraId="00000039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3A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密閉空間</w:t>
      </w:r>
    </w:p>
    <w:p w14:paraId="0000003B" w14:textId="77777777" w:rsidR="00376388" w:rsidRPr="00001070" w:rsidRDefault="00723C62" w:rsidP="00723C62">
      <w:pPr>
        <w:numPr>
          <w:ilvl w:val="0"/>
          <w:numId w:val="5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請勿在通電時將 Dot Pad 置於密閉容器中，因為可能會導致過熱或其它問題。</w:t>
      </w:r>
    </w:p>
    <w:p w14:paraId="0000003C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3D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物理性處理</w:t>
      </w:r>
    </w:p>
    <w:p w14:paraId="0000003E" w14:textId="77777777" w:rsidR="00376388" w:rsidRPr="00001070" w:rsidRDefault="00723C62" w:rsidP="00723C62">
      <w:pPr>
        <w:numPr>
          <w:ilvl w:val="0"/>
          <w:numId w:val="9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避免拆卸、壓縮或穿透 Dot Pad，因為可能會損壞內部組件。</w:t>
      </w:r>
    </w:p>
    <w:p w14:paraId="0000003F" w14:textId="77777777" w:rsidR="00376388" w:rsidRPr="00001070" w:rsidRDefault="00723C62" w:rsidP="00723C62">
      <w:pPr>
        <w:numPr>
          <w:ilvl w:val="0"/>
          <w:numId w:val="9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盡量減少裝置受到異常機械應力或衝擊，例如掉落該裝置。</w:t>
      </w:r>
    </w:p>
    <w:p w14:paraId="00000040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41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接觸唾液或身體</w:t>
      </w:r>
    </w:p>
    <w:p w14:paraId="00000042" w14:textId="77777777" w:rsidR="00376388" w:rsidRPr="00001070" w:rsidRDefault="00723C62" w:rsidP="00723C62">
      <w:pPr>
        <w:numPr>
          <w:ilvl w:val="0"/>
          <w:numId w:val="11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避免接觸唾液，不要將 Dot Pad 塞入身體，尤其是眼睛或耳朵。</w:t>
      </w:r>
    </w:p>
    <w:p w14:paraId="00000043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44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預期用途</w:t>
      </w:r>
    </w:p>
    <w:p w14:paraId="00000045" w14:textId="77777777" w:rsidR="00376388" w:rsidRPr="00001070" w:rsidRDefault="00723C62" w:rsidP="00723C62">
      <w:pPr>
        <w:numPr>
          <w:ilvl w:val="0"/>
          <w:numId w:val="1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請根據預期用途使用 Dot Pad，避免用於設計規格以外的活動。</w:t>
      </w:r>
    </w:p>
    <w:p w14:paraId="00000046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47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Dot Cell</w:t>
      </w:r>
    </w:p>
    <w:p w14:paraId="00000048" w14:textId="77777777" w:rsidR="00376388" w:rsidRPr="00001070" w:rsidRDefault="00723C62" w:rsidP="00723C62">
      <w:pPr>
        <w:numPr>
          <w:ilvl w:val="0"/>
          <w:numId w:val="4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防止灰塵或液體等異物侵入 Dot Cell，以維持其功能。</w:t>
      </w:r>
    </w:p>
    <w:p w14:paraId="00000049" w14:textId="77777777" w:rsidR="00376388" w:rsidRPr="00001070" w:rsidRDefault="00376388" w:rsidP="00723C62">
      <w:pPr>
        <w:jc w:val="both"/>
        <w:rPr>
          <w:rFonts w:ascii="Microsoft JhengHei" w:eastAsia="Microsoft JhengHei" w:hAnsi="Microsoft JhengHei"/>
        </w:rPr>
      </w:pPr>
    </w:p>
    <w:p w14:paraId="0000004A" w14:textId="77777777" w:rsidR="00376388" w:rsidRPr="00001070" w:rsidRDefault="00723C6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lastRenderedPageBreak/>
        <w:t>電氣安全</w:t>
      </w:r>
    </w:p>
    <w:p w14:paraId="0000004B" w14:textId="77777777" w:rsidR="00376388" w:rsidRPr="00001070" w:rsidRDefault="00723C62" w:rsidP="00723C62">
      <w:pPr>
        <w:numPr>
          <w:ilvl w:val="0"/>
          <w:numId w:val="10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遵循安全使用規範並使用核准的配件，避免觸電或損壞 Dot Pad。</w:t>
      </w:r>
    </w:p>
    <w:p w14:paraId="3E0C834B" w14:textId="77777777" w:rsidR="00051805" w:rsidRPr="00001070" w:rsidRDefault="00051805" w:rsidP="00723C62">
      <w:pPr>
        <w:ind w:left="1440"/>
        <w:jc w:val="both"/>
        <w:rPr>
          <w:rFonts w:ascii="Microsoft JhengHei" w:eastAsia="Microsoft JhengHei" w:hAnsi="Microsoft JhengHei"/>
        </w:rPr>
      </w:pPr>
    </w:p>
    <w:p w14:paraId="1F059DA7" w14:textId="17496CCD" w:rsidR="00A600F7" w:rsidRPr="00001070" w:rsidRDefault="009819E2" w:rsidP="00723C62">
      <w:pPr>
        <w:numPr>
          <w:ilvl w:val="0"/>
          <w:numId w:val="6"/>
        </w:numPr>
        <w:jc w:val="both"/>
        <w:rPr>
          <w:rFonts w:ascii="Microsoft JhengHei" w:eastAsia="Microsoft JhengHei" w:hAnsi="Microsoft JhengHei"/>
          <w:b/>
        </w:rPr>
      </w:pPr>
      <w:r w:rsidRPr="00001070">
        <w:rPr>
          <w:rFonts w:ascii="Microsoft JhengHei" w:eastAsia="Microsoft JhengHei" w:hAnsi="Microsoft JhengHei" w:hint="eastAsia"/>
          <w:b/>
        </w:rPr>
        <w:t>使用自行維修套件</w:t>
      </w:r>
    </w:p>
    <w:p w14:paraId="3584FC2C" w14:textId="26283D14" w:rsidR="00A600F7" w:rsidRPr="00001070" w:rsidRDefault="00973AAC" w:rsidP="00723C62">
      <w:pPr>
        <w:numPr>
          <w:ilvl w:val="0"/>
          <w:numId w:val="10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請勿將提供的自行維修套件用於自行維修指南中未指定的任何用途。</w:t>
      </w:r>
    </w:p>
    <w:p w14:paraId="763AC017" w14:textId="143322FC" w:rsidR="00F923BF" w:rsidRPr="00001070" w:rsidRDefault="00A3376F" w:rsidP="00723C62">
      <w:pPr>
        <w:numPr>
          <w:ilvl w:val="0"/>
          <w:numId w:val="10"/>
        </w:numPr>
        <w:jc w:val="both"/>
        <w:rPr>
          <w:rFonts w:ascii="Microsoft JhengHei" w:eastAsia="Microsoft JhengHei" w:hAnsi="Microsoft JhengHei"/>
        </w:rPr>
      </w:pPr>
      <w:r w:rsidRPr="00001070">
        <w:rPr>
          <w:rFonts w:ascii="Microsoft JhengHei" w:eastAsia="Microsoft JhengHei" w:hAnsi="Microsoft JhengHei" w:hint="eastAsia"/>
        </w:rPr>
        <w:t>Dot Inc. 對使用者自行維修時疏忽所造成的任何損壞或故障不負任何責任。因此，倘若您的裝置需要維修，我們強烈建議您直接聯絡當地經銷商或 Dot Inc. 的客戶服務部門以獲得官方維修服務。</w:t>
      </w:r>
    </w:p>
    <w:sectPr w:rsidR="00F923BF" w:rsidRPr="0000107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A902" w14:textId="77777777" w:rsidR="00B60A27" w:rsidRDefault="00B60A27">
      <w:pPr>
        <w:spacing w:line="240" w:lineRule="auto"/>
      </w:pPr>
      <w:r>
        <w:separator/>
      </w:r>
    </w:p>
  </w:endnote>
  <w:endnote w:type="continuationSeparator" w:id="0">
    <w:p w14:paraId="1E6FB463" w14:textId="77777777" w:rsidR="00B60A27" w:rsidRDefault="00B60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4BC0BD1D" w:rsidR="00376388" w:rsidRDefault="00723C62">
    <w:pPr>
      <w:jc w:val="right"/>
    </w:pPr>
    <w:r>
      <w:fldChar w:fldCharType="begin"/>
    </w:r>
    <w:r>
      <w:instrText>PAGE</w:instrText>
    </w:r>
    <w:r>
      <w:fldChar w:fldCharType="separate"/>
    </w:r>
    <w:r w:rsidR="00054615">
      <w:rPr>
        <w:rFonts w:hint="eastAsia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8D82" w14:textId="77777777" w:rsidR="00B60A27" w:rsidRDefault="00B60A27">
      <w:pPr>
        <w:spacing w:line="240" w:lineRule="auto"/>
      </w:pPr>
      <w:r>
        <w:separator/>
      </w:r>
    </w:p>
  </w:footnote>
  <w:footnote w:type="continuationSeparator" w:id="0">
    <w:p w14:paraId="6E023303" w14:textId="77777777" w:rsidR="00B60A27" w:rsidRDefault="00B60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F4D"/>
    <w:multiLevelType w:val="multilevel"/>
    <w:tmpl w:val="81B21F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FE69A6"/>
    <w:multiLevelType w:val="multilevel"/>
    <w:tmpl w:val="8FD8B6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71207C"/>
    <w:multiLevelType w:val="multilevel"/>
    <w:tmpl w:val="BD12F4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10671B"/>
    <w:multiLevelType w:val="multilevel"/>
    <w:tmpl w:val="725833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5846E5"/>
    <w:multiLevelType w:val="multilevel"/>
    <w:tmpl w:val="F46C8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18A4972"/>
    <w:multiLevelType w:val="multilevel"/>
    <w:tmpl w:val="BF92B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0477BF"/>
    <w:multiLevelType w:val="multilevel"/>
    <w:tmpl w:val="6B96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AF33BD"/>
    <w:multiLevelType w:val="multilevel"/>
    <w:tmpl w:val="4BB0F9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94F11E3"/>
    <w:multiLevelType w:val="multilevel"/>
    <w:tmpl w:val="BF92B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3E63B4"/>
    <w:multiLevelType w:val="multilevel"/>
    <w:tmpl w:val="954AD7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11E3260"/>
    <w:multiLevelType w:val="multilevel"/>
    <w:tmpl w:val="9B9A0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1FA3123"/>
    <w:multiLevelType w:val="multilevel"/>
    <w:tmpl w:val="9A843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92A6215"/>
    <w:multiLevelType w:val="multilevel"/>
    <w:tmpl w:val="F8F09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CA252BC"/>
    <w:multiLevelType w:val="multilevel"/>
    <w:tmpl w:val="5E44D4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12A2D25"/>
    <w:multiLevelType w:val="multilevel"/>
    <w:tmpl w:val="32AC68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6520465"/>
    <w:multiLevelType w:val="multilevel"/>
    <w:tmpl w:val="985479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65466440">
    <w:abstractNumId w:val="14"/>
  </w:num>
  <w:num w:numId="2" w16cid:durableId="386073890">
    <w:abstractNumId w:val="3"/>
  </w:num>
  <w:num w:numId="3" w16cid:durableId="21365257">
    <w:abstractNumId w:val="10"/>
  </w:num>
  <w:num w:numId="4" w16cid:durableId="468283494">
    <w:abstractNumId w:val="11"/>
  </w:num>
  <w:num w:numId="5" w16cid:durableId="305670201">
    <w:abstractNumId w:val="15"/>
  </w:num>
  <w:num w:numId="6" w16cid:durableId="338509708">
    <w:abstractNumId w:val="12"/>
  </w:num>
  <w:num w:numId="7" w16cid:durableId="1418986994">
    <w:abstractNumId w:val="2"/>
  </w:num>
  <w:num w:numId="8" w16cid:durableId="811094081">
    <w:abstractNumId w:val="1"/>
  </w:num>
  <w:num w:numId="9" w16cid:durableId="197939177">
    <w:abstractNumId w:val="7"/>
  </w:num>
  <w:num w:numId="10" w16cid:durableId="61605485">
    <w:abstractNumId w:val="9"/>
  </w:num>
  <w:num w:numId="11" w16cid:durableId="772364852">
    <w:abstractNumId w:val="13"/>
  </w:num>
  <w:num w:numId="12" w16cid:durableId="1613051103">
    <w:abstractNumId w:val="4"/>
  </w:num>
  <w:num w:numId="13" w16cid:durableId="473568618">
    <w:abstractNumId w:val="5"/>
  </w:num>
  <w:num w:numId="14" w16cid:durableId="632099164">
    <w:abstractNumId w:val="0"/>
  </w:num>
  <w:num w:numId="15" w16cid:durableId="1133404437">
    <w:abstractNumId w:val="6"/>
  </w:num>
  <w:num w:numId="16" w16cid:durableId="1797403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88"/>
    <w:rsid w:val="00001070"/>
    <w:rsid w:val="0000607C"/>
    <w:rsid w:val="00014803"/>
    <w:rsid w:val="0005126F"/>
    <w:rsid w:val="00051805"/>
    <w:rsid w:val="00054615"/>
    <w:rsid w:val="00054B40"/>
    <w:rsid w:val="0007690F"/>
    <w:rsid w:val="00077B25"/>
    <w:rsid w:val="000952E6"/>
    <w:rsid w:val="000C2647"/>
    <w:rsid w:val="000F2CE6"/>
    <w:rsid w:val="001325D0"/>
    <w:rsid w:val="00133EE4"/>
    <w:rsid w:val="001850D4"/>
    <w:rsid w:val="00192F29"/>
    <w:rsid w:val="001947FC"/>
    <w:rsid w:val="001F4AA6"/>
    <w:rsid w:val="001F690D"/>
    <w:rsid w:val="00225DDE"/>
    <w:rsid w:val="002564C0"/>
    <w:rsid w:val="002764A4"/>
    <w:rsid w:val="002B3435"/>
    <w:rsid w:val="002D7846"/>
    <w:rsid w:val="003004A2"/>
    <w:rsid w:val="00376388"/>
    <w:rsid w:val="003766D0"/>
    <w:rsid w:val="003C5E57"/>
    <w:rsid w:val="003F1E68"/>
    <w:rsid w:val="00420334"/>
    <w:rsid w:val="0043598D"/>
    <w:rsid w:val="00437B2A"/>
    <w:rsid w:val="004524FA"/>
    <w:rsid w:val="00465424"/>
    <w:rsid w:val="004825B9"/>
    <w:rsid w:val="00490A8C"/>
    <w:rsid w:val="004B6B25"/>
    <w:rsid w:val="004D6590"/>
    <w:rsid w:val="004E1393"/>
    <w:rsid w:val="004E3349"/>
    <w:rsid w:val="00506F91"/>
    <w:rsid w:val="0051460B"/>
    <w:rsid w:val="00561E86"/>
    <w:rsid w:val="005A572B"/>
    <w:rsid w:val="005E07FC"/>
    <w:rsid w:val="00620AB4"/>
    <w:rsid w:val="00672A69"/>
    <w:rsid w:val="00677B68"/>
    <w:rsid w:val="00694D7D"/>
    <w:rsid w:val="006E1CCC"/>
    <w:rsid w:val="00716B58"/>
    <w:rsid w:val="00723C62"/>
    <w:rsid w:val="007854AB"/>
    <w:rsid w:val="00814AE8"/>
    <w:rsid w:val="0082758A"/>
    <w:rsid w:val="00865587"/>
    <w:rsid w:val="008C50AA"/>
    <w:rsid w:val="00904935"/>
    <w:rsid w:val="00930526"/>
    <w:rsid w:val="009358A7"/>
    <w:rsid w:val="009462A3"/>
    <w:rsid w:val="00965691"/>
    <w:rsid w:val="00973AAC"/>
    <w:rsid w:val="009819E2"/>
    <w:rsid w:val="0098439E"/>
    <w:rsid w:val="009905B9"/>
    <w:rsid w:val="009D19B5"/>
    <w:rsid w:val="009E2A86"/>
    <w:rsid w:val="009E49A6"/>
    <w:rsid w:val="00A015A8"/>
    <w:rsid w:val="00A2226A"/>
    <w:rsid w:val="00A3376F"/>
    <w:rsid w:val="00A3644B"/>
    <w:rsid w:val="00A51C10"/>
    <w:rsid w:val="00A600F7"/>
    <w:rsid w:val="00A73CFC"/>
    <w:rsid w:val="00A806FA"/>
    <w:rsid w:val="00A908E2"/>
    <w:rsid w:val="00A94C5E"/>
    <w:rsid w:val="00AC62AD"/>
    <w:rsid w:val="00AC7479"/>
    <w:rsid w:val="00AE3671"/>
    <w:rsid w:val="00AF53B7"/>
    <w:rsid w:val="00B52839"/>
    <w:rsid w:val="00B60A27"/>
    <w:rsid w:val="00B82B94"/>
    <w:rsid w:val="00B91481"/>
    <w:rsid w:val="00BA7B02"/>
    <w:rsid w:val="00C2518D"/>
    <w:rsid w:val="00C3084A"/>
    <w:rsid w:val="00C44ADD"/>
    <w:rsid w:val="00C57D39"/>
    <w:rsid w:val="00C9311C"/>
    <w:rsid w:val="00CC00F9"/>
    <w:rsid w:val="00CF430E"/>
    <w:rsid w:val="00D26680"/>
    <w:rsid w:val="00D60FF7"/>
    <w:rsid w:val="00DB72E4"/>
    <w:rsid w:val="00DD4BED"/>
    <w:rsid w:val="00DF23A3"/>
    <w:rsid w:val="00E1119C"/>
    <w:rsid w:val="00E1529C"/>
    <w:rsid w:val="00E44DD1"/>
    <w:rsid w:val="00EA4BCE"/>
    <w:rsid w:val="00EB4020"/>
    <w:rsid w:val="00EE7390"/>
    <w:rsid w:val="00F329AD"/>
    <w:rsid w:val="00F84772"/>
    <w:rsid w:val="00F923BF"/>
    <w:rsid w:val="00F968E1"/>
    <w:rsid w:val="00FA6BAF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8141"/>
  <w15:docId w15:val="{0EA97066-25B0-400C-A26A-B552D7C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4524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524FA"/>
  </w:style>
  <w:style w:type="paragraph" w:styleId="a6">
    <w:name w:val="footer"/>
    <w:basedOn w:val="a"/>
    <w:link w:val="Char0"/>
    <w:uiPriority w:val="99"/>
    <w:unhideWhenUsed/>
    <w:rsid w:val="004524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524FA"/>
  </w:style>
  <w:style w:type="paragraph" w:styleId="a7">
    <w:name w:val="List Paragraph"/>
    <w:basedOn w:val="a"/>
    <w:uiPriority w:val="34"/>
    <w:qFormat/>
    <w:rsid w:val="00F329A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PMingLiU"/>
        <a:cs typeface=""/>
      </a:majorFont>
      <a:minorFont>
        <a:latin typeface="Cambria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서유나</cp:lastModifiedBy>
  <cp:revision>63</cp:revision>
  <dcterms:created xsi:type="dcterms:W3CDTF">2024-12-09T08:39:00Z</dcterms:created>
  <dcterms:modified xsi:type="dcterms:W3CDTF">2025-07-04T06:55:00Z</dcterms:modified>
</cp:coreProperties>
</file>